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line="626" w:lineRule="exact"/>
        <w:ind w:firstLine="0"/>
        <w:jc w:val="both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spacing w:before="68" w:line="288" w:lineRule="auto"/>
        <w:ind w:left="295" w:right="471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2021年广东省职业技能大赛-信创职业技能竞赛</w:t>
      </w:r>
    </w:p>
    <w:p>
      <w:pPr>
        <w:pStyle w:val="8"/>
        <w:keepNext/>
        <w:keepLines/>
        <w:spacing w:after="620" w:line="626" w:lineRule="exact"/>
        <w:ind w:firstLine="0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报名汇总表</w:t>
      </w:r>
    </w:p>
    <w:p>
      <w:pPr>
        <w:pStyle w:val="9"/>
        <w:spacing w:line="626" w:lineRule="exact"/>
        <w:ind w:firstLine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</w:rPr>
        <w:t>参赛单位代表队（盖章）：</w:t>
      </w:r>
      <w:bookmarkStart w:id="0" w:name="_GoBack"/>
      <w:bookmarkEnd w:id="0"/>
    </w:p>
    <w:p>
      <w:pPr>
        <w:pStyle w:val="9"/>
        <w:tabs>
          <w:tab w:val="left" w:pos="3886"/>
          <w:tab w:val="left" w:pos="7738"/>
          <w:tab w:val="left" w:pos="11418"/>
        </w:tabs>
        <w:spacing w:after="320" w:line="626" w:lineRule="exact"/>
        <w:ind w:firstLine="0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</w:rPr>
        <w:t>领队姓名：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</w:rPr>
        <w:t>联系电话：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30"/>
        <w:gridCol w:w="3375"/>
        <w:gridCol w:w="156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姓名</w:t>
            </w:r>
          </w:p>
        </w:tc>
        <w:tc>
          <w:tcPr>
            <w:tcW w:w="3375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邮箱</w:t>
            </w:r>
          </w:p>
        </w:tc>
        <w:tc>
          <w:tcPr>
            <w:tcW w:w="2534" w:type="dxa"/>
            <w:vAlign w:val="center"/>
          </w:tcPr>
          <w:p>
            <w:pPr>
              <w:pStyle w:val="2"/>
              <w:spacing w:line="360" w:lineRule="auto"/>
              <w:ind w:firstLine="30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3375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职工组选手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/计算机运维工程师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3375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职工组选手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/数据管理员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3375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10"/>
              <w:spacing w:line="240" w:lineRule="auto"/>
              <w:ind w:firstLine="2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学生组选手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//计算机运维工程师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3375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学生组选手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/数据管理员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230" w:type="dxa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3375" w:type="dxa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>
            <w:pPr>
              <w:pStyle w:val="2"/>
              <w:spacing w:line="360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学生组选手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/数据管理员</w:t>
            </w:r>
          </w:p>
        </w:tc>
      </w:tr>
    </w:tbl>
    <w:p>
      <w:pPr>
        <w:pStyle w:val="2"/>
        <w:spacing w:line="360" w:lineRule="auto"/>
        <w:ind w:firstLine="546" w:firstLineChars="182"/>
        <w:rPr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327" w:right="1179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14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#3|1"/>
    <w:basedOn w:val="1"/>
    <w:qFormat/>
    <w:uiPriority w:val="0"/>
    <w:pPr>
      <w:spacing w:line="622" w:lineRule="exact"/>
      <w:ind w:firstLine="740"/>
      <w:outlineLvl w:val="2"/>
    </w:pPr>
    <w:rPr>
      <w:rFonts w:ascii="宋体" w:hAnsi="宋体" w:eastAsia="宋体" w:cs="宋体"/>
      <w:b/>
      <w:bCs/>
      <w:sz w:val="32"/>
      <w:szCs w:val="32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2021-09-28T09:48:49Z</dcterms:created>
  <dc:creator>lenovo</dc:creator>
  <cp:lastModifiedBy>人在天涯</cp:lastModifiedBy>
  <dcterms:modified xsi:type="dcterms:W3CDTF">2021-09-28T09:49:30Z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F716C1AE169844459F608A71E8090523</vt:lpwstr>
  </property>
</Properties>
</file>